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Default="00646584" w:rsidP="006465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584">
        <w:rPr>
          <w:rFonts w:ascii="Times New Roman" w:hAnsi="Times New Roman" w:cs="Times New Roman"/>
          <w:b/>
          <w:sz w:val="28"/>
          <w:szCs w:val="28"/>
        </w:rPr>
        <w:t>Обязан ли продавец проверять возраст при продаже безалкогольных тонизирующих напитков?</w:t>
      </w:r>
    </w:p>
    <w:p w:rsidR="00646584" w:rsidRDefault="00646584" w:rsidP="006465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584" w:rsidRDefault="00646584" w:rsidP="00DB6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84">
        <w:rPr>
          <w:rFonts w:ascii="Times New Roman" w:hAnsi="Times New Roman" w:cs="Times New Roman"/>
          <w:sz w:val="28"/>
          <w:szCs w:val="28"/>
        </w:rPr>
        <w:tab/>
        <w:t>Общероссийский запрет продажи детям энергетиков</w:t>
      </w:r>
      <w:r>
        <w:rPr>
          <w:rFonts w:ascii="Times New Roman" w:hAnsi="Times New Roman" w:cs="Times New Roman"/>
          <w:sz w:val="28"/>
          <w:szCs w:val="28"/>
        </w:rPr>
        <w:t xml:space="preserve"> действует с 1 марта 2025 года.</w:t>
      </w:r>
    </w:p>
    <w:p w:rsidR="005B1256" w:rsidRDefault="00646584" w:rsidP="00DB6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под тонизирующие напитки определяются как безалкогольные и слабоалкогольные напитки, содержащие тонизирующие вещества, которые обеспечивают </w:t>
      </w:r>
      <w:r w:rsidR="005B1256">
        <w:rPr>
          <w:rFonts w:ascii="Times New Roman" w:hAnsi="Times New Roman" w:cs="Times New Roman"/>
          <w:sz w:val="28"/>
          <w:szCs w:val="28"/>
        </w:rPr>
        <w:t>стимулирующий эффект на организм человека.</w:t>
      </w:r>
    </w:p>
    <w:p w:rsidR="00646584" w:rsidRDefault="005B1256" w:rsidP="00DB6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предотвращения воздействия тонизирующих напитков на здоровье несовершеннолетних организациям, индивидуальным предпринимателям, крестьянским фермерским хозяйствам без образования юридического лица, гражданам, иностранным гражданам и лицам без гражданства запрещается продажа несовершеннолетним таких напитков.</w:t>
      </w:r>
    </w:p>
    <w:p w:rsidR="005B1256" w:rsidRDefault="005B1256" w:rsidP="00DB6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Важно отметить, что чай, кофе, напитки</w:t>
      </w:r>
      <w:r w:rsidR="00DB64BE">
        <w:rPr>
          <w:rFonts w:ascii="Times New Roman" w:hAnsi="Times New Roman" w:cs="Times New Roman"/>
          <w:sz w:val="28"/>
          <w:szCs w:val="28"/>
        </w:rPr>
        <w:t xml:space="preserve"> на их основе под действие закона не попадают.</w:t>
      </w:r>
    </w:p>
    <w:p w:rsidR="00DB64BE" w:rsidRPr="00646584" w:rsidRDefault="00DB64BE" w:rsidP="00DB6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Продавец обязан отказать в продаже тонизирующих напитков несовершеннолетним, а при возникновении сомнений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возрасте  покупателя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продавец должен потребовать документ, подтверждающий его совершеннолетие.</w:t>
      </w:r>
      <w:bookmarkStart w:id="0" w:name="_GoBack"/>
      <w:bookmarkEnd w:id="0"/>
    </w:p>
    <w:sectPr w:rsidR="00DB64BE" w:rsidRPr="0064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4"/>
    <w:rsid w:val="001E2BB6"/>
    <w:rsid w:val="00265FB2"/>
    <w:rsid w:val="005B1256"/>
    <w:rsid w:val="005F60D2"/>
    <w:rsid w:val="00646584"/>
    <w:rsid w:val="00D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C942"/>
  <w15:chartTrackingRefBased/>
  <w15:docId w15:val="{9F5BC51F-9955-45C2-8398-24BCC569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2025-07-07T07:09:00Z</dcterms:created>
  <dcterms:modified xsi:type="dcterms:W3CDTF">2025-07-07T07:46:00Z</dcterms:modified>
</cp:coreProperties>
</file>